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516" w:rsidRDefault="00E9712D">
      <w:pPr>
        <w:jc w:val="center"/>
        <w:rPr>
          <w:rFonts w:ascii="宋体" w:hAnsi="宋体" w:cs="Arial"/>
          <w:b/>
          <w:bCs/>
          <w:color w:val="000000"/>
          <w:kern w:val="0"/>
          <w:sz w:val="36"/>
          <w:szCs w:val="36"/>
        </w:rPr>
      </w:pPr>
      <w:r w:rsidRPr="00E9712D">
        <w:rPr>
          <w:rFonts w:ascii="宋体" w:hAnsi="宋体" w:cs="Arial" w:hint="eastAsia"/>
          <w:b/>
          <w:bCs/>
          <w:color w:val="000000"/>
          <w:kern w:val="0"/>
          <w:sz w:val="36"/>
          <w:szCs w:val="36"/>
        </w:rPr>
        <w:t>常州齐梁项目管理有限公司(喷涂产业园）10kV变电所增容工程答疑澄清文件</w:t>
      </w:r>
    </w:p>
    <w:p w:rsidR="005910BF" w:rsidRDefault="00152CE7"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招标编号：</w:t>
      </w:r>
      <w:r w:rsidR="00E9712D" w:rsidRPr="00E9712D">
        <w:rPr>
          <w:rFonts w:ascii="宋体" w:hAnsi="宋体" w:cs="宋体" w:hint="eastAsia"/>
          <w:b/>
          <w:bCs/>
          <w:sz w:val="24"/>
        </w:rPr>
        <w:t>WCZB-GZ-2026001号</w:t>
      </w:r>
    </w:p>
    <w:p w:rsidR="005910BF" w:rsidRPr="00A97CA9" w:rsidRDefault="009559DB" w:rsidP="00BF2B60">
      <w:pPr>
        <w:spacing w:line="360" w:lineRule="auto"/>
        <w:ind w:leftChars="-202" w:left="1" w:hangingChars="177" w:hanging="425"/>
        <w:jc w:val="left"/>
        <w:rPr>
          <w:rFonts w:ascii="宋体" w:hAnsi="宋体" w:cs="宋体"/>
          <w:sz w:val="24"/>
        </w:rPr>
      </w:pPr>
      <w:r w:rsidRPr="00A97CA9">
        <w:rPr>
          <w:rFonts w:ascii="宋体" w:hAnsi="宋体" w:cs="宋体" w:hint="eastAsia"/>
          <w:sz w:val="24"/>
        </w:rPr>
        <w:t>各投标单位：</w:t>
      </w:r>
    </w:p>
    <w:p w:rsidR="005910BF" w:rsidRPr="00A97CA9" w:rsidRDefault="009559DB" w:rsidP="00BF2B60">
      <w:pPr>
        <w:spacing w:line="520" w:lineRule="exact"/>
        <w:ind w:leftChars="-202" w:left="1" w:hangingChars="177" w:hanging="425"/>
        <w:jc w:val="left"/>
        <w:rPr>
          <w:rFonts w:ascii="宋体" w:hAnsi="宋体" w:cs="宋体"/>
          <w:color w:val="000000"/>
          <w:sz w:val="24"/>
        </w:rPr>
      </w:pPr>
      <w:r w:rsidRPr="00A97CA9">
        <w:rPr>
          <w:rFonts w:ascii="宋体" w:hAnsi="宋体" w:cs="宋体" w:hint="eastAsia"/>
          <w:color w:val="000000"/>
          <w:sz w:val="24"/>
        </w:rPr>
        <w:t>一、本工程招标答疑澄清文件已发布，请各位投标单位自行下载，以最新发布的答疑澄清文件为准。</w:t>
      </w:r>
    </w:p>
    <w:p w:rsidR="008E3D57" w:rsidRDefault="009559DB" w:rsidP="008E3D57">
      <w:pPr>
        <w:spacing w:line="520" w:lineRule="exact"/>
        <w:ind w:leftChars="-202" w:left="1" w:hangingChars="177" w:hanging="425"/>
        <w:jc w:val="left"/>
        <w:rPr>
          <w:rFonts w:ascii="宋体" w:hAnsi="宋体" w:cs="宋体"/>
          <w:color w:val="000000"/>
          <w:sz w:val="24"/>
        </w:rPr>
      </w:pPr>
      <w:r w:rsidRPr="00A97CA9">
        <w:rPr>
          <w:rFonts w:ascii="宋体" w:hAnsi="宋体" w:cs="宋体" w:hint="eastAsia"/>
          <w:color w:val="000000"/>
          <w:sz w:val="24"/>
        </w:rPr>
        <w:t>二、</w:t>
      </w:r>
      <w:r w:rsidR="00A97CA9" w:rsidRPr="00A97CA9">
        <w:rPr>
          <w:rFonts w:ascii="宋体" w:hAnsi="宋体" w:cs="宋体" w:hint="eastAsia"/>
          <w:color w:val="000000"/>
          <w:sz w:val="24"/>
        </w:rPr>
        <w:t>澄清</w:t>
      </w:r>
      <w:r w:rsidR="00572801">
        <w:rPr>
          <w:rFonts w:ascii="宋体" w:hAnsi="宋体" w:cs="宋体" w:hint="eastAsia"/>
          <w:color w:val="000000"/>
          <w:sz w:val="24"/>
        </w:rPr>
        <w:t>答疑</w:t>
      </w:r>
      <w:r w:rsidR="00F56241" w:rsidRPr="00A97CA9">
        <w:rPr>
          <w:rFonts w:ascii="宋体" w:hAnsi="宋体" w:cs="宋体" w:hint="eastAsia"/>
          <w:color w:val="000000"/>
          <w:sz w:val="24"/>
        </w:rPr>
        <w:t>内容</w:t>
      </w:r>
      <w:r w:rsidR="003173DB">
        <w:rPr>
          <w:rFonts w:ascii="宋体" w:hAnsi="宋体" w:cs="宋体" w:hint="eastAsia"/>
          <w:color w:val="000000"/>
          <w:sz w:val="24"/>
        </w:rPr>
        <w:t>，回复</w:t>
      </w:r>
      <w:r w:rsidR="00F56241" w:rsidRPr="00A97CA9">
        <w:rPr>
          <w:rFonts w:ascii="宋体" w:hAnsi="宋体" w:cs="宋体" w:hint="eastAsia"/>
          <w:color w:val="000000"/>
          <w:sz w:val="24"/>
        </w:rPr>
        <w:t>如下</w:t>
      </w:r>
      <w:r w:rsidRPr="00A97CA9">
        <w:rPr>
          <w:rFonts w:ascii="宋体" w:hAnsi="宋体" w:cs="宋体" w:hint="eastAsia"/>
          <w:color w:val="000000"/>
          <w:sz w:val="24"/>
        </w:rPr>
        <w:t>：</w:t>
      </w:r>
    </w:p>
    <w:p w:rsidR="00447076" w:rsidRDefault="00447076" w:rsidP="008E3D57">
      <w:pPr>
        <w:spacing w:line="520" w:lineRule="exact"/>
        <w:ind w:leftChars="-202" w:left="1" w:hangingChars="177" w:hanging="425"/>
        <w:jc w:val="left"/>
        <w:rPr>
          <w:rFonts w:ascii="宋体" w:hAnsi="宋体" w:cs="宋体"/>
          <w:color w:val="000000"/>
          <w:sz w:val="24"/>
        </w:rPr>
      </w:pPr>
      <w:r w:rsidRPr="00447076">
        <w:rPr>
          <w:rFonts w:ascii="宋体" w:hAnsi="宋体" w:cs="宋体"/>
          <w:color w:val="000000"/>
          <w:sz w:val="24"/>
        </w:rPr>
        <w:t>1. 本项目原有1L6、1L7、1L8、1L10、1L11低压柜内低压出线新加装的预付费电表是否有具体的参数要求？</w:t>
      </w:r>
    </w:p>
    <w:p w:rsidR="00447076" w:rsidRPr="008E3D57" w:rsidRDefault="008E3D57" w:rsidP="00447076">
      <w:pPr>
        <w:pStyle w:val="2"/>
        <w:ind w:firstLine="0"/>
        <w:rPr>
          <w:rFonts w:ascii="宋体" w:eastAsia="宋体" w:hAnsi="宋体" w:cs="宋体"/>
          <w:color w:val="000000"/>
          <w:sz w:val="24"/>
          <w:szCs w:val="24"/>
        </w:rPr>
      </w:pPr>
      <w:r w:rsidRPr="008E3D57">
        <w:rPr>
          <w:rFonts w:ascii="宋体" w:eastAsia="宋体" w:hAnsi="宋体" w:cs="宋体" w:hint="eastAsia"/>
          <w:color w:val="000000"/>
          <w:sz w:val="24"/>
          <w:szCs w:val="24"/>
        </w:rPr>
        <w:t>回复：</w:t>
      </w:r>
      <w:r w:rsidR="00564A9E">
        <w:rPr>
          <w:rFonts w:ascii="宋体" w:eastAsia="宋体" w:hAnsi="宋体" w:cs="宋体" w:hint="eastAsia"/>
          <w:color w:val="000000"/>
          <w:sz w:val="24"/>
          <w:szCs w:val="24"/>
        </w:rPr>
        <w:t>已上传，详见答疑澄清文件。</w:t>
      </w:r>
    </w:p>
    <w:p w:rsidR="00447076" w:rsidRPr="00447076" w:rsidRDefault="00447076" w:rsidP="00447076"/>
    <w:p w:rsidR="00447076" w:rsidRDefault="00447076" w:rsidP="00447076">
      <w:pPr>
        <w:spacing w:line="520" w:lineRule="exact"/>
        <w:ind w:leftChars="-202" w:left="1" w:hangingChars="177" w:hanging="425"/>
        <w:jc w:val="left"/>
        <w:rPr>
          <w:rFonts w:ascii="宋体" w:hAnsi="宋体" w:cs="宋体"/>
          <w:color w:val="000000"/>
          <w:sz w:val="24"/>
        </w:rPr>
      </w:pPr>
      <w:r w:rsidRPr="00447076">
        <w:rPr>
          <w:rFonts w:ascii="宋体" w:hAnsi="宋体" w:cs="宋体"/>
          <w:color w:val="000000"/>
          <w:sz w:val="24"/>
        </w:rPr>
        <w:t>2. 本项目的招标清单及控制价编制费，中标服务费，评委费是招标单位支付，还是需要投标单位考虑？</w:t>
      </w:r>
    </w:p>
    <w:p w:rsidR="00447076" w:rsidRPr="008E3D57" w:rsidRDefault="008E3D57" w:rsidP="00447076">
      <w:pPr>
        <w:pStyle w:val="2"/>
        <w:ind w:firstLine="0"/>
      </w:pPr>
      <w:r w:rsidRPr="008E3D57">
        <w:rPr>
          <w:rFonts w:ascii="宋体" w:eastAsia="宋体" w:hAnsi="宋体" w:cs="宋体" w:hint="eastAsia"/>
          <w:color w:val="000000"/>
          <w:sz w:val="24"/>
          <w:szCs w:val="24"/>
        </w:rPr>
        <w:t>回复：</w:t>
      </w:r>
      <w:r w:rsidRPr="008E3D57">
        <w:rPr>
          <w:rFonts w:ascii="宋体" w:eastAsia="宋体" w:hAnsi="宋体" w:cs="宋体"/>
          <w:color w:val="000000"/>
          <w:sz w:val="24"/>
          <w:szCs w:val="24"/>
        </w:rPr>
        <w:t>招标清单及控制价编制费，</w:t>
      </w:r>
      <w:r w:rsidR="00894709">
        <w:rPr>
          <w:rFonts w:ascii="宋体" w:eastAsia="宋体" w:hAnsi="宋体" w:cs="宋体" w:hint="eastAsia"/>
          <w:color w:val="000000"/>
          <w:sz w:val="24"/>
          <w:szCs w:val="24"/>
        </w:rPr>
        <w:t>招标代理</w:t>
      </w:r>
      <w:r w:rsidRPr="008E3D57">
        <w:rPr>
          <w:rFonts w:ascii="宋体" w:eastAsia="宋体" w:hAnsi="宋体" w:cs="宋体"/>
          <w:color w:val="000000"/>
          <w:sz w:val="24"/>
          <w:szCs w:val="24"/>
        </w:rPr>
        <w:t>服务费由招标人支付，评委费支付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按相关文件规定执行。</w:t>
      </w:r>
    </w:p>
    <w:p w:rsidR="00447076" w:rsidRPr="00894709" w:rsidRDefault="00447076" w:rsidP="00447076"/>
    <w:p w:rsidR="00EC446C" w:rsidRDefault="00447076" w:rsidP="00447076">
      <w:pPr>
        <w:spacing w:line="520" w:lineRule="exact"/>
        <w:ind w:leftChars="-202" w:left="1" w:hangingChars="177" w:hanging="425"/>
        <w:jc w:val="left"/>
        <w:rPr>
          <w:rFonts w:ascii="宋体" w:hAnsi="宋体" w:cs="宋体"/>
          <w:color w:val="000000"/>
          <w:sz w:val="24"/>
        </w:rPr>
      </w:pPr>
      <w:r w:rsidRPr="00447076">
        <w:rPr>
          <w:rFonts w:ascii="宋体" w:hAnsi="宋体" w:cs="宋体"/>
          <w:color w:val="000000"/>
          <w:sz w:val="24"/>
        </w:rPr>
        <w:t>3. 本项目变电所送电所需的2本电工证是否需要施工单位提供？</w:t>
      </w:r>
    </w:p>
    <w:p w:rsidR="008E3D57" w:rsidRPr="008E3D57" w:rsidRDefault="008E3D57" w:rsidP="008E3D57">
      <w:pPr>
        <w:pStyle w:val="2"/>
        <w:ind w:firstLine="0"/>
        <w:rPr>
          <w:rFonts w:ascii="宋体" w:eastAsia="宋体" w:hAnsi="宋体" w:cs="宋体"/>
          <w:color w:val="000000"/>
          <w:sz w:val="24"/>
          <w:szCs w:val="24"/>
        </w:rPr>
      </w:pPr>
      <w:r w:rsidRPr="008E3D57">
        <w:rPr>
          <w:rFonts w:ascii="宋体" w:eastAsia="宋体" w:hAnsi="宋体" w:cs="宋体" w:hint="eastAsia"/>
          <w:color w:val="000000"/>
          <w:sz w:val="24"/>
          <w:szCs w:val="24"/>
        </w:rPr>
        <w:t>回复：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由中标施工单位提供。</w:t>
      </w:r>
    </w:p>
    <w:p w:rsidR="00447076" w:rsidRPr="00447076" w:rsidRDefault="00447076" w:rsidP="00447076">
      <w:pPr>
        <w:pStyle w:val="2"/>
        <w:ind w:firstLine="0"/>
      </w:pPr>
    </w:p>
    <w:p w:rsidR="00447076" w:rsidRPr="00447076" w:rsidRDefault="00447076" w:rsidP="00447076">
      <w:pPr>
        <w:pStyle w:val="2"/>
        <w:ind w:firstLine="0"/>
      </w:pPr>
    </w:p>
    <w:p w:rsidR="005910BF" w:rsidRPr="00A97CA9" w:rsidRDefault="00800D96" w:rsidP="00BF2B60">
      <w:pPr>
        <w:pStyle w:val="2"/>
        <w:spacing w:line="520" w:lineRule="exact"/>
        <w:ind w:leftChars="-202" w:left="1" w:hangingChars="177" w:hanging="425"/>
        <w:rPr>
          <w:rFonts w:ascii="宋体" w:eastAsia="宋体" w:hAnsi="宋体" w:cs="宋体"/>
          <w:color w:val="000000"/>
          <w:sz w:val="24"/>
          <w:szCs w:val="24"/>
        </w:rPr>
      </w:pPr>
      <w:r w:rsidRPr="00A97CA9">
        <w:rPr>
          <w:rFonts w:ascii="宋体" w:eastAsia="宋体" w:hAnsi="宋体" w:cs="宋体" w:hint="eastAsia"/>
          <w:color w:val="000000"/>
          <w:sz w:val="24"/>
          <w:szCs w:val="24"/>
        </w:rPr>
        <w:t>三、本工程开标时间及其他均不变，按原招标文件执行。</w:t>
      </w:r>
    </w:p>
    <w:p w:rsidR="00DE51A0" w:rsidRPr="00A97CA9" w:rsidRDefault="00DE51A0" w:rsidP="00BF2B60">
      <w:pPr>
        <w:spacing w:line="520" w:lineRule="exact"/>
        <w:ind w:leftChars="-202" w:left="1" w:hangingChars="177" w:hanging="425"/>
        <w:jc w:val="left"/>
        <w:rPr>
          <w:rFonts w:ascii="宋体" w:hAnsi="宋体"/>
          <w:sz w:val="24"/>
        </w:rPr>
      </w:pPr>
      <w:r w:rsidRPr="00A97CA9">
        <w:rPr>
          <w:rFonts w:ascii="宋体" w:hAnsi="宋体" w:hint="eastAsia"/>
          <w:sz w:val="24"/>
        </w:rPr>
        <w:t xml:space="preserve"> </w:t>
      </w:r>
      <w:r w:rsidRPr="00A97CA9">
        <w:rPr>
          <w:rFonts w:ascii="宋体" w:hAnsi="宋体"/>
          <w:sz w:val="24"/>
        </w:rPr>
        <w:t xml:space="preserve">   </w:t>
      </w:r>
      <w:r w:rsidRPr="00A97CA9">
        <w:rPr>
          <w:rFonts w:ascii="宋体" w:hAnsi="宋体" w:hint="eastAsia"/>
          <w:sz w:val="24"/>
        </w:rPr>
        <w:t xml:space="preserve">由此给您带来的不便，敬请谅解！ </w:t>
      </w:r>
    </w:p>
    <w:p w:rsidR="00DE51A0" w:rsidRPr="00A97CA9" w:rsidRDefault="00DE51A0" w:rsidP="00BF2B60">
      <w:pPr>
        <w:spacing w:line="520" w:lineRule="exact"/>
        <w:ind w:firstLineChars="200" w:firstLine="480"/>
        <w:jc w:val="left"/>
        <w:rPr>
          <w:rFonts w:ascii="宋体" w:hAnsi="宋体"/>
          <w:sz w:val="24"/>
        </w:rPr>
      </w:pPr>
      <w:r w:rsidRPr="00A97CA9">
        <w:rPr>
          <w:rFonts w:ascii="宋体" w:hAnsi="宋体" w:hint="eastAsia"/>
          <w:sz w:val="24"/>
        </w:rPr>
        <w:t>特此公告。</w:t>
      </w:r>
    </w:p>
    <w:p w:rsidR="00375516" w:rsidRDefault="00E9712D" w:rsidP="00DE51A0">
      <w:pPr>
        <w:spacing w:line="600" w:lineRule="exact"/>
        <w:jc w:val="right"/>
        <w:rPr>
          <w:rFonts w:ascii="宋体" w:hAnsi="宋体" w:cs="宋体"/>
          <w:kern w:val="0"/>
          <w:sz w:val="24"/>
        </w:rPr>
      </w:pPr>
      <w:r w:rsidRPr="001C088B">
        <w:rPr>
          <w:rFonts w:ascii="宋体" w:hAnsi="宋体" w:cs="宋体" w:hint="eastAsia"/>
          <w:sz w:val="24"/>
        </w:rPr>
        <w:t>常州齐梁项目管理有限公司</w:t>
      </w:r>
    </w:p>
    <w:p w:rsidR="005910BF" w:rsidRDefault="009559DB" w:rsidP="00BF2B60">
      <w:pPr>
        <w:spacing w:line="600" w:lineRule="exact"/>
        <w:jc w:val="right"/>
      </w:pPr>
      <w:r>
        <w:rPr>
          <w:rFonts w:ascii="宋体" w:hAnsi="宋体" w:cs="宋体" w:hint="eastAsia"/>
          <w:kern w:val="0"/>
          <w:sz w:val="24"/>
        </w:rPr>
        <w:t>202</w:t>
      </w:r>
      <w:r w:rsidR="00E9712D">
        <w:rPr>
          <w:rFonts w:ascii="宋体" w:hAnsi="宋体" w:cs="宋体" w:hint="eastAsia"/>
          <w:kern w:val="0"/>
          <w:sz w:val="24"/>
        </w:rPr>
        <w:t>6</w:t>
      </w:r>
      <w:r>
        <w:rPr>
          <w:rFonts w:ascii="宋体" w:hAnsi="宋体" w:cs="宋体" w:hint="eastAsia"/>
          <w:kern w:val="0"/>
          <w:sz w:val="24"/>
        </w:rPr>
        <w:t>年</w:t>
      </w:r>
      <w:r w:rsidR="00E9712D">
        <w:rPr>
          <w:rFonts w:ascii="宋体" w:hAnsi="宋体" w:cs="宋体" w:hint="eastAsia"/>
          <w:kern w:val="0"/>
          <w:sz w:val="24"/>
        </w:rPr>
        <w:t>4</w:t>
      </w:r>
      <w:r>
        <w:rPr>
          <w:rFonts w:ascii="宋体" w:hAnsi="宋体" w:cs="宋体" w:hint="eastAsia"/>
          <w:kern w:val="0"/>
          <w:sz w:val="24"/>
        </w:rPr>
        <w:t>月</w:t>
      </w:r>
      <w:r w:rsidR="00E9712D">
        <w:rPr>
          <w:rFonts w:ascii="宋体" w:hAnsi="宋体" w:cs="宋体" w:hint="eastAsia"/>
          <w:kern w:val="0"/>
          <w:sz w:val="24"/>
        </w:rPr>
        <w:t>14</w:t>
      </w:r>
      <w:r>
        <w:rPr>
          <w:rFonts w:ascii="宋体" w:hAnsi="宋体" w:cs="宋体" w:hint="eastAsia"/>
          <w:kern w:val="0"/>
          <w:sz w:val="24"/>
        </w:rPr>
        <w:t>日</w:t>
      </w:r>
    </w:p>
    <w:sectPr w:rsidR="005910BF" w:rsidSect="00BF2B60"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04F" w:rsidRDefault="000B504F" w:rsidP="00375516">
      <w:r>
        <w:separator/>
      </w:r>
    </w:p>
  </w:endnote>
  <w:endnote w:type="continuationSeparator" w:id="0">
    <w:p w:rsidR="000B504F" w:rsidRDefault="000B504F" w:rsidP="00375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04F" w:rsidRDefault="000B504F" w:rsidP="00375516">
      <w:r>
        <w:separator/>
      </w:r>
    </w:p>
  </w:footnote>
  <w:footnote w:type="continuationSeparator" w:id="0">
    <w:p w:rsidR="000B504F" w:rsidRDefault="000B504F" w:rsidP="003755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EAB4CC"/>
    <w:multiLevelType w:val="singleLevel"/>
    <w:tmpl w:val="F7EAB4CC"/>
    <w:lvl w:ilvl="0">
      <w:start w:val="3"/>
      <w:numFmt w:val="decimal"/>
      <w:suff w:val="nothing"/>
      <w:lvlText w:val="%1、"/>
      <w:lvlJc w:val="left"/>
    </w:lvl>
  </w:abstractNum>
  <w:abstractNum w:abstractNumId="1">
    <w:nsid w:val="4B9FD9FB"/>
    <w:multiLevelType w:val="singleLevel"/>
    <w:tmpl w:val="4B9FD9FB"/>
    <w:lvl w:ilvl="0">
      <w:start w:val="1"/>
      <w:numFmt w:val="decimal"/>
      <w:suff w:val="nothing"/>
      <w:lvlText w:val="%1、"/>
      <w:lvlJc w:val="left"/>
    </w:lvl>
  </w:abstractNum>
  <w:abstractNum w:abstractNumId="2">
    <w:nsid w:val="4D643C8D"/>
    <w:multiLevelType w:val="hybridMultilevel"/>
    <w:tmpl w:val="74ECF348"/>
    <w:lvl w:ilvl="0" w:tplc="B0984368">
      <w:start w:val="3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3">
    <w:nsid w:val="7AE8887F"/>
    <w:multiLevelType w:val="singleLevel"/>
    <w:tmpl w:val="7AE8887F"/>
    <w:lvl w:ilvl="0">
      <w:start w:val="1"/>
      <w:numFmt w:val="decimal"/>
      <w:suff w:val="nothing"/>
      <w:lvlText w:val="%1、"/>
      <w:lvlJc w:val="left"/>
      <w:pPr>
        <w:ind w:left="0"/>
      </w:pPr>
      <w:rPr>
        <w:rFonts w:ascii="宋体" w:eastAsia="宋体" w:hAnsi="宋体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ZiNTA3ZTY4OTQ3MDc5MzEzMjY3M2I4MzI4YWQ0ZmUifQ=="/>
  </w:docVars>
  <w:rsids>
    <w:rsidRoot w:val="4AEA3E3F"/>
    <w:rsid w:val="000B504F"/>
    <w:rsid w:val="00152CE7"/>
    <w:rsid w:val="003173DB"/>
    <w:rsid w:val="00375516"/>
    <w:rsid w:val="00397CBA"/>
    <w:rsid w:val="00447076"/>
    <w:rsid w:val="00564A9E"/>
    <w:rsid w:val="00572801"/>
    <w:rsid w:val="005910BF"/>
    <w:rsid w:val="00592808"/>
    <w:rsid w:val="007540E7"/>
    <w:rsid w:val="007D1095"/>
    <w:rsid w:val="00800D96"/>
    <w:rsid w:val="008115B3"/>
    <w:rsid w:val="00894709"/>
    <w:rsid w:val="008E3D57"/>
    <w:rsid w:val="009559DB"/>
    <w:rsid w:val="00A15D2D"/>
    <w:rsid w:val="00A97CA9"/>
    <w:rsid w:val="00B01AB4"/>
    <w:rsid w:val="00BF2B60"/>
    <w:rsid w:val="00CE70C7"/>
    <w:rsid w:val="00DE51A0"/>
    <w:rsid w:val="00E9712D"/>
    <w:rsid w:val="00EC446C"/>
    <w:rsid w:val="00F56241"/>
    <w:rsid w:val="120E0324"/>
    <w:rsid w:val="202800CB"/>
    <w:rsid w:val="25D269F4"/>
    <w:rsid w:val="27523BA6"/>
    <w:rsid w:val="2D60471F"/>
    <w:rsid w:val="30E260CE"/>
    <w:rsid w:val="33D47DAE"/>
    <w:rsid w:val="346B71F6"/>
    <w:rsid w:val="384900A3"/>
    <w:rsid w:val="44FF6697"/>
    <w:rsid w:val="450826A5"/>
    <w:rsid w:val="463A31E3"/>
    <w:rsid w:val="49046AC3"/>
    <w:rsid w:val="495F4514"/>
    <w:rsid w:val="4AEA3E3F"/>
    <w:rsid w:val="59FF38D6"/>
    <w:rsid w:val="670C131E"/>
    <w:rsid w:val="6F5E21BF"/>
    <w:rsid w:val="7B632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unhideWhenUsed="1" w:qFormat="1"/>
    <w:lsdException w:name="Subtitle" w:qFormat="1"/>
    <w:lsdException w:name="Body Text Firs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B01AB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3">
    <w:name w:val="heading 3"/>
    <w:basedOn w:val="a"/>
    <w:next w:val="a"/>
    <w:qFormat/>
    <w:rsid w:val="00B01AB4"/>
    <w:pPr>
      <w:keepNext/>
      <w:keepLines/>
      <w:ind w:firstLineChars="846" w:firstLine="2718"/>
      <w:outlineLvl w:val="2"/>
    </w:pPr>
    <w:rPr>
      <w:rFonts w:ascii="宋体" w:hAnsi="宋体"/>
      <w:b/>
      <w:snapToGrid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"/>
    <w:next w:val="a"/>
    <w:qFormat/>
    <w:rsid w:val="00B01AB4"/>
    <w:pPr>
      <w:ind w:firstLine="420"/>
    </w:pPr>
    <w:rPr>
      <w:rFonts w:ascii="仿宋_GB2312" w:eastAsia="仿宋_GB2312" w:cs="仿宋_GB2312"/>
      <w:szCs w:val="32"/>
    </w:rPr>
  </w:style>
  <w:style w:type="paragraph" w:styleId="a3">
    <w:name w:val="Body Text"/>
    <w:basedOn w:val="a"/>
    <w:next w:val="a"/>
    <w:uiPriority w:val="1"/>
    <w:unhideWhenUsed/>
    <w:qFormat/>
    <w:rsid w:val="00B01AB4"/>
    <w:pPr>
      <w:autoSpaceDE w:val="0"/>
      <w:autoSpaceDN w:val="0"/>
      <w:adjustRightInd w:val="0"/>
      <w:spacing w:before="36"/>
      <w:ind w:left="593"/>
    </w:pPr>
    <w:rPr>
      <w:rFonts w:ascii="宋体" w:hAnsi="宋体" w:cs="宋体"/>
      <w:sz w:val="24"/>
    </w:rPr>
  </w:style>
  <w:style w:type="paragraph" w:styleId="a4">
    <w:name w:val="Normal (Web)"/>
    <w:basedOn w:val="a"/>
    <w:qFormat/>
    <w:rsid w:val="00B01AB4"/>
    <w:rPr>
      <w:sz w:val="24"/>
    </w:rPr>
  </w:style>
  <w:style w:type="character" w:styleId="a5">
    <w:name w:val="Strong"/>
    <w:basedOn w:val="a0"/>
    <w:qFormat/>
    <w:rsid w:val="00B01AB4"/>
    <w:rPr>
      <w:b/>
      <w:bCs/>
    </w:rPr>
  </w:style>
  <w:style w:type="character" w:styleId="a6">
    <w:name w:val="FollowedHyperlink"/>
    <w:basedOn w:val="a0"/>
    <w:qFormat/>
    <w:rsid w:val="00B01AB4"/>
    <w:rPr>
      <w:color w:val="5C5C5C"/>
      <w:u w:val="none"/>
    </w:rPr>
  </w:style>
  <w:style w:type="character" w:styleId="a7">
    <w:name w:val="Emphasis"/>
    <w:basedOn w:val="a0"/>
    <w:qFormat/>
    <w:rsid w:val="00B01AB4"/>
    <w:rPr>
      <w:b/>
      <w:bCs/>
    </w:rPr>
  </w:style>
  <w:style w:type="character" w:styleId="HTML">
    <w:name w:val="HTML Definition"/>
    <w:basedOn w:val="a0"/>
    <w:qFormat/>
    <w:rsid w:val="00B01AB4"/>
  </w:style>
  <w:style w:type="character" w:styleId="HTML0">
    <w:name w:val="HTML Typewriter"/>
    <w:basedOn w:val="a0"/>
    <w:qFormat/>
    <w:rsid w:val="00B01AB4"/>
    <w:rPr>
      <w:rFonts w:ascii="monospace" w:eastAsia="monospace" w:hAnsi="monospace" w:cs="monospace"/>
      <w:sz w:val="20"/>
    </w:rPr>
  </w:style>
  <w:style w:type="character" w:styleId="HTML1">
    <w:name w:val="HTML Acronym"/>
    <w:basedOn w:val="a0"/>
    <w:qFormat/>
    <w:rsid w:val="00B01AB4"/>
  </w:style>
  <w:style w:type="character" w:styleId="HTML2">
    <w:name w:val="HTML Variable"/>
    <w:basedOn w:val="a0"/>
    <w:qFormat/>
    <w:rsid w:val="00B01AB4"/>
  </w:style>
  <w:style w:type="character" w:styleId="a8">
    <w:name w:val="Hyperlink"/>
    <w:basedOn w:val="a0"/>
    <w:qFormat/>
    <w:rsid w:val="00B01AB4"/>
    <w:rPr>
      <w:color w:val="5C5C5C"/>
      <w:u w:val="none"/>
    </w:rPr>
  </w:style>
  <w:style w:type="character" w:styleId="HTML3">
    <w:name w:val="HTML Code"/>
    <w:basedOn w:val="a0"/>
    <w:qFormat/>
    <w:rsid w:val="00B01AB4"/>
    <w:rPr>
      <w:rFonts w:ascii="monospace" w:eastAsia="monospace" w:hAnsi="monospace" w:cs="monospace" w:hint="default"/>
      <w:sz w:val="20"/>
    </w:rPr>
  </w:style>
  <w:style w:type="character" w:styleId="HTML4">
    <w:name w:val="HTML Cite"/>
    <w:basedOn w:val="a0"/>
    <w:qFormat/>
    <w:rsid w:val="00B01AB4"/>
  </w:style>
  <w:style w:type="character" w:styleId="HTML5">
    <w:name w:val="HTML Keyboard"/>
    <w:basedOn w:val="a0"/>
    <w:qFormat/>
    <w:rsid w:val="00B01AB4"/>
    <w:rPr>
      <w:rFonts w:ascii="monospace" w:eastAsia="monospace" w:hAnsi="monospace" w:cs="monospace" w:hint="default"/>
      <w:sz w:val="20"/>
    </w:rPr>
  </w:style>
  <w:style w:type="character" w:styleId="HTML6">
    <w:name w:val="HTML Sample"/>
    <w:basedOn w:val="a0"/>
    <w:qFormat/>
    <w:rsid w:val="00B01AB4"/>
    <w:rPr>
      <w:rFonts w:ascii="monospace" w:eastAsia="monospace" w:hAnsi="monospace" w:cs="monospace" w:hint="default"/>
    </w:rPr>
  </w:style>
  <w:style w:type="paragraph" w:customStyle="1" w:styleId="card-title">
    <w:name w:val="card-title"/>
    <w:basedOn w:val="a"/>
    <w:qFormat/>
    <w:rsid w:val="00B01AB4"/>
    <w:pPr>
      <w:spacing w:line="600" w:lineRule="atLeast"/>
      <w:ind w:right="750"/>
      <w:jc w:val="left"/>
    </w:pPr>
    <w:rPr>
      <w:color w:val="666666"/>
      <w:kern w:val="0"/>
    </w:rPr>
  </w:style>
  <w:style w:type="character" w:customStyle="1" w:styleId="hover">
    <w:name w:val="hover"/>
    <w:basedOn w:val="a0"/>
    <w:qFormat/>
    <w:rsid w:val="00B01AB4"/>
    <w:rPr>
      <w:color w:val="2590EB"/>
    </w:rPr>
  </w:style>
  <w:style w:type="character" w:customStyle="1" w:styleId="hover1">
    <w:name w:val="hover1"/>
    <w:basedOn w:val="a0"/>
    <w:qFormat/>
    <w:rsid w:val="00B01AB4"/>
    <w:rPr>
      <w:color w:val="2590EB"/>
    </w:rPr>
  </w:style>
  <w:style w:type="character" w:customStyle="1" w:styleId="hover2">
    <w:name w:val="hover2"/>
    <w:basedOn w:val="a0"/>
    <w:qFormat/>
    <w:rsid w:val="00B01AB4"/>
  </w:style>
  <w:style w:type="character" w:customStyle="1" w:styleId="hover3">
    <w:name w:val="hover3"/>
    <w:basedOn w:val="a0"/>
    <w:qFormat/>
    <w:rsid w:val="00B01AB4"/>
    <w:rPr>
      <w:color w:val="2590EB"/>
      <w:shd w:val="clear" w:color="auto" w:fill="E9F4FD"/>
    </w:rPr>
  </w:style>
  <w:style w:type="paragraph" w:styleId="a9">
    <w:name w:val="header"/>
    <w:basedOn w:val="a"/>
    <w:link w:val="Char"/>
    <w:rsid w:val="0037551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9"/>
    <w:rsid w:val="00375516"/>
    <w:rPr>
      <w:rFonts w:ascii="Calibri" w:hAnsi="Calibri"/>
      <w:kern w:val="2"/>
      <w:sz w:val="18"/>
      <w:szCs w:val="18"/>
    </w:rPr>
  </w:style>
  <w:style w:type="paragraph" w:styleId="aa">
    <w:name w:val="footer"/>
    <w:basedOn w:val="a"/>
    <w:link w:val="Char0"/>
    <w:rsid w:val="003755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a"/>
    <w:rsid w:val="00375516"/>
    <w:rPr>
      <w:rFonts w:ascii="Calibri" w:hAnsi="Calibri"/>
      <w:kern w:val="2"/>
      <w:sz w:val="18"/>
      <w:szCs w:val="18"/>
    </w:rPr>
  </w:style>
  <w:style w:type="paragraph" w:styleId="ab">
    <w:name w:val="List Paragraph"/>
    <w:basedOn w:val="a"/>
    <w:uiPriority w:val="99"/>
    <w:rsid w:val="003755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1</cp:lastModifiedBy>
  <cp:revision>8</cp:revision>
  <dcterms:created xsi:type="dcterms:W3CDTF">2023-06-06T09:15:00Z</dcterms:created>
  <dcterms:modified xsi:type="dcterms:W3CDTF">2026-04-13T02:26:00Z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2052-11.1.0.12300</vt:lpwstr>
  </property>
  <property fmtid="{D5CDD505-2E9C-101B-9397-08002B2CF9AE}" pid="3" name="ICV">
    <vt:lpwstr>98C482CD429643839BB157DC2AF56582</vt:lpwstr>
  </property>
</Properties>
</file>